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32.bin" ContentType="application/vnd.ms-office.activeX"/>
  <Override PartName="/word/activeX/activeX32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36.bin" ContentType="application/vnd.ms-office.activeX"/>
  <Override PartName="/word/activeX/activeX36.xml" ContentType="application/vnd.ms-office.activeX+xml"/>
  <Override PartName="/word/activeX/activeX37.bin" ContentType="application/vnd.ms-office.activeX"/>
  <Override PartName="/word/activeX/activeX37.xml" ContentType="application/vnd.ms-office.activeX+xml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40.bin" ContentType="application/vnd.ms-office.activeX"/>
  <Override PartName="/word/activeX/activeX40.xml" ContentType="application/vnd.ms-office.activeX+xml"/>
  <Override PartName="/word/activeX/activeX41.bin" ContentType="application/vnd.ms-office.activeX"/>
  <Override PartName="/word/activeX/activeX41.xml" ContentType="application/vnd.ms-office.activeX+xml"/>
  <Override PartName="/word/activeX/activeX42.bin" ContentType="application/vnd.ms-office.activeX"/>
  <Override PartName="/word/activeX/activeX42.xml" ContentType="application/vnd.ms-office.activeX+xml"/>
  <Override PartName="/word/activeX/activeX43.bin" ContentType="application/vnd.ms-office.activeX"/>
  <Override PartName="/word/activeX/activeX43.xml" ContentType="application/vnd.ms-office.activeX+xml"/>
  <Override PartName="/word/activeX/activeX44.bin" ContentType="application/vnd.ms-office.activeX"/>
  <Override PartName="/word/activeX/activeX44.xml" ContentType="application/vnd.ms-office.activeX+xml"/>
  <Override PartName="/word/activeX/activeX45.bin" ContentType="application/vnd.ms-office.activeX"/>
  <Override PartName="/word/activeX/activeX45.xml" ContentType="application/vnd.ms-office.activeX+xml"/>
  <Override PartName="/word/activeX/activeX46.bin" ContentType="application/vnd.ms-office.activeX"/>
  <Override PartName="/word/activeX/activeX46.xml" ContentType="application/vnd.ms-office.activeX+xml"/>
  <Override PartName="/word/activeX/activeX47.bin" ContentType="application/vnd.ms-office.activeX"/>
  <Override PartName="/word/activeX/activeX47.xml" ContentType="application/vnd.ms-office.activeX+xml"/>
  <Override PartName="/word/activeX/activeX48.bin" ContentType="application/vnd.ms-office.activeX"/>
  <Override PartName="/word/activeX/activeX48.xml" ContentType="application/vnd.ms-office.activeX+xml"/>
  <Override PartName="/word/activeX/activeX49.bin" ContentType="application/vnd.ms-office.activeX"/>
  <Override PartName="/word/activeX/activeX49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推荐性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标准复审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意见反馈表</w:t>
      </w:r>
    </w:p>
    <w:tbl>
      <w:tblPr>
        <w:tblStyle w:val="5"/>
        <w:tblW w:w="898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920"/>
        <w:gridCol w:w="836"/>
        <w:gridCol w:w="520"/>
        <w:gridCol w:w="26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  <w:t>标准编号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snapToGrid w:val="0"/>
              <w:jc w:val="left"/>
              <w:textAlignment w:val="top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  <w:t>标准名称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napToGrid w:val="0"/>
              <w:jc w:val="left"/>
              <w:textAlignment w:val="top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  <w:t>归口单位</w:t>
            </w:r>
          </w:p>
        </w:tc>
        <w:tc>
          <w:tcPr>
            <w:tcW w:w="2920" w:type="dxa"/>
            <w:vAlign w:val="center"/>
          </w:tcPr>
          <w:p>
            <w:pPr>
              <w:widowControl/>
              <w:snapToGrid w:val="0"/>
              <w:jc w:val="left"/>
              <w:textAlignment w:val="top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2669" w:type="dxa"/>
            <w:vAlign w:val="center"/>
          </w:tcPr>
          <w:p>
            <w:pPr>
              <w:widowControl/>
              <w:snapToGrid w:val="0"/>
              <w:jc w:val="left"/>
              <w:textAlignment w:val="top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b/>
                <w:bCs/>
                <w:color w:val="212529"/>
                <w:kern w:val="0"/>
                <w:szCs w:val="21"/>
                <w:lang w:bidi="ar"/>
              </w:rPr>
              <w:t>复审意见</w:t>
            </w:r>
          </w:p>
        </w:tc>
        <w:tc>
          <w:tcPr>
            <w:tcW w:w="6945" w:type="dxa"/>
            <w:gridSpan w:val="4"/>
          </w:tcPr>
          <w:p>
            <w:pPr>
              <w:widowControl/>
              <w:snapToGrid w:val="0"/>
              <w:spacing w:before="93" w:beforeLines="30"/>
              <w:jc w:val="left"/>
              <w:textAlignment w:val="top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复审结论：</w:t>
            </w:r>
          </w:p>
          <w:p>
            <w:pPr>
              <w:widowControl/>
              <w:snapToGrid w:val="0"/>
              <w:jc w:val="left"/>
              <w:textAlignment w:val="top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25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" w:shapeid="_x0000_i1025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继续有效</w:t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26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Control 2" w:shapeid="_x0000_i1026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修订</w:t>
            </w:r>
          </w:p>
          <w:p>
            <w:pPr>
              <w:widowControl/>
              <w:snapToGrid w:val="0"/>
              <w:jc w:val="left"/>
              <w:textAlignment w:val="top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27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7" w:name="Control 3" w:shapeid="_x0000_i1027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整合修订</w:t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28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8" w:name="Control 4" w:shapeid="_x0000_i1028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废止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42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color w:val="212529"/>
                <w:kern w:val="0"/>
                <w:szCs w:val="21"/>
                <w:lang w:bidi="ar"/>
              </w:rPr>
              <w:t>复审内容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b/>
                <w:bCs/>
                <w:color w:val="212529"/>
                <w:kern w:val="0"/>
                <w:szCs w:val="21"/>
                <w:lang w:bidi="ar"/>
              </w:rPr>
              <w:t>结果判定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标准的适用性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1.标准是否属于满足基础通用、与强制性国家标准配套、对各有关行业起引领作用，并在全国适用的标准？</w:t>
            </w:r>
          </w:p>
        </w:tc>
        <w:tc>
          <w:tcPr>
            <w:tcW w:w="3189" w:type="dxa"/>
            <w:gridSpan w:val="2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29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9" w:name="Control 5" w:shapeid="_x0000_i1029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基础通用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30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0" w:name="Control 6" w:shapeid="_x0000_i1030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与强标配套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31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1" w:name="Control 7" w:shapeid="_x0000_i1031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起引领作用</w:t>
            </w:r>
          </w:p>
          <w:p>
            <w:pPr>
              <w:widowControl/>
              <w:snapToGrid w:val="0"/>
              <w:jc w:val="left"/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32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2" w:name="Control 8" w:shapeid="_x0000_i1032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756" w:type="dxa"/>
            <w:gridSpan w:val="2"/>
          </w:tcPr>
          <w:p>
            <w:pPr>
              <w:widowControl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2.标准涉及的产品、过程或服务是否已被淘汰？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napToGrid w:val="0"/>
              <w:textAlignment w:val="top"/>
              <w:rPr>
                <w:color w:val="212529"/>
                <w:szCs w:val="21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33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3" w:name="Control 9" w:shapeid="_x0000_i1033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是  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34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4" w:name="Control 10" w:shapeid="_x0000_i1034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756" w:type="dxa"/>
            <w:gridSpan w:val="2"/>
          </w:tcPr>
          <w:p>
            <w:pPr>
              <w:widowControl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3.标准的适用范围是否能够覆盖新产品、新工艺、新技术或新服务？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napToGrid w:val="0"/>
              <w:textAlignment w:val="top"/>
              <w:rPr>
                <w:color w:val="212529"/>
                <w:szCs w:val="21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35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5" w:name="Control 11" w:shapeid="_x0000_i1035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 xml:space="preserve">是  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36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6" w:name="Control 12" w:shapeid="_x0000_i1036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continue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3756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4.标准的技术要求与当前市场或产业技术发展的平均水平相比情况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napToGrid w:val="0"/>
              <w:textAlignment w:val="top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37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7" w:name="Control 13" w:shapeid="_x0000_i1037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高于平均</w:t>
            </w:r>
          </w:p>
          <w:p>
            <w:pPr>
              <w:widowControl/>
              <w:snapToGrid w:val="0"/>
              <w:textAlignment w:val="top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38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8" w:name="Control 14" w:shapeid="_x0000_i1038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齐于平均</w:t>
            </w:r>
          </w:p>
          <w:p>
            <w:pPr>
              <w:widowControl/>
              <w:snapToGrid w:val="0"/>
              <w:textAlignment w:val="top"/>
              <w:rPr>
                <w:color w:val="212529"/>
                <w:szCs w:val="21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39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9" w:name="Control 15" w:shapeid="_x0000_i1039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低于平均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042" w:type="dxa"/>
            <w:vAlign w:val="center"/>
          </w:tcPr>
          <w:p>
            <w:pPr>
              <w:widowControl/>
              <w:snapToGrid w:val="0"/>
              <w:jc w:val="center"/>
              <w:textAlignment w:val="top"/>
              <w:rPr>
                <w:color w:val="212529"/>
                <w:szCs w:val="21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标准的规范性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5.标准技术内容是否可验证、可操作？</w:t>
            </w:r>
          </w:p>
        </w:tc>
        <w:tc>
          <w:tcPr>
            <w:tcW w:w="3189" w:type="dxa"/>
            <w:gridSpan w:val="2"/>
          </w:tcPr>
          <w:p>
            <w:pPr>
              <w:widowControl/>
              <w:snapToGrid w:val="0"/>
              <w:jc w:val="left"/>
              <w:textAlignment w:val="top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40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20" w:name="Control 16" w:shapeid="_x0000_i1040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是  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41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21" w:name="Control 17" w:shapeid="_x0000_i1041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否</w:t>
            </w:r>
          </w:p>
          <w:p>
            <w:pPr>
              <w:widowControl/>
              <w:snapToGrid w:val="0"/>
              <w:jc w:val="left"/>
              <w:textAlignment w:val="top"/>
              <w:rPr>
                <w:color w:val="212529"/>
                <w:szCs w:val="21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42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22" w:name="Control 18" w:shapeid="_x0000_i1042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不适用于本标准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restart"/>
            <w:vAlign w:val="center"/>
          </w:tcPr>
          <w:p>
            <w:pPr>
              <w:widowControl/>
              <w:snapToGrid w:val="0"/>
              <w:jc w:val="center"/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标准的时效性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6.采标标准所采用的国际标准是否是最新标准？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snapToGrid w:val="0"/>
              <w:textAlignment w:val="top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43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23" w:name="Control 19" w:shapeid="_x0000_i1043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是  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44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24" w:name="Control 20" w:shapeid="_x0000_i1044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否</w:t>
            </w:r>
          </w:p>
          <w:p>
            <w:pPr>
              <w:widowControl/>
              <w:snapToGrid w:val="0"/>
              <w:textAlignment w:val="top"/>
              <w:rPr>
                <w:color w:val="212529"/>
                <w:szCs w:val="21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45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25" w:name="Control 21" w:shapeid="_x0000_i1045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没有采标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</w:p>
        </w:tc>
        <w:tc>
          <w:tcPr>
            <w:tcW w:w="3756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7.标准的规范性引用文件是否修订或废止？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46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26" w:name="Control 22" w:shapeid="_x0000_i1046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是  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47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27" w:name="Control 23" w:shapeid="_x0000_i1047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bidi="ar"/>
              </w:rPr>
              <w:t>标准的协调性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8.标准相关技术内容是否与其他标准重复？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textAlignment w:val="top"/>
              <w:rPr>
                <w:color w:val="212529"/>
                <w:szCs w:val="21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48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28" w:name="Control 24" w:shapeid="_x0000_i1048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是  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49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29" w:name="Control 25" w:shapeid="_x0000_i1049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continue"/>
          </w:tcPr>
          <w:p>
            <w:pPr>
              <w:widowControl/>
              <w:jc w:val="left"/>
            </w:pPr>
          </w:p>
        </w:tc>
        <w:tc>
          <w:tcPr>
            <w:tcW w:w="3756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9.标准相关技术内容是否与其他标准矛盾或不协调不配套？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textAlignment w:val="top"/>
              <w:rPr>
                <w:color w:val="212529"/>
                <w:szCs w:val="21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50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30" w:name="Control 26" w:shapeid="_x0000_i1050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是  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51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31" w:name="Control 27" w:shapeid="_x0000_i1051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continue"/>
          </w:tcPr>
          <w:p>
            <w:pPr>
              <w:widowControl/>
              <w:jc w:val="left"/>
            </w:pPr>
          </w:p>
        </w:tc>
        <w:tc>
          <w:tcPr>
            <w:tcW w:w="3756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10.标准与现行相关法律法规、部门规章、国家产业政策是否协调？</w:t>
            </w:r>
          </w:p>
        </w:tc>
        <w:tc>
          <w:tcPr>
            <w:tcW w:w="3189" w:type="dxa"/>
            <w:gridSpan w:val="2"/>
            <w:vAlign w:val="center"/>
          </w:tcPr>
          <w:p>
            <w:pPr>
              <w:widowControl/>
              <w:textAlignment w:val="top"/>
              <w:rPr>
                <w:color w:val="212529"/>
                <w:szCs w:val="21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52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32" w:name="Control 28" w:shapeid="_x0000_i1052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是  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53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33" w:name="Control 29" w:shapeid="_x0000_i1053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restart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标准实施效果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11.标准是否被法律法规、部门规章、国家产业政策引用？</w:t>
            </w:r>
          </w:p>
        </w:tc>
        <w:tc>
          <w:tcPr>
            <w:tcW w:w="3189" w:type="dxa"/>
            <w:gridSpan w:val="2"/>
          </w:tcPr>
          <w:p>
            <w:pPr>
              <w:widowControl/>
              <w:jc w:val="left"/>
              <w:textAlignment w:val="top"/>
              <w:rPr>
                <w:color w:val="212529"/>
                <w:szCs w:val="21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54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34" w:name="Control 30" w:shapeid="_x0000_i1054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是  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55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35" w:name="Control 31" w:shapeid="_x0000_i1055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756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12.标准是否被强制性标准引用？</w:t>
            </w:r>
          </w:p>
        </w:tc>
        <w:tc>
          <w:tcPr>
            <w:tcW w:w="3189" w:type="dxa"/>
            <w:gridSpan w:val="2"/>
          </w:tcPr>
          <w:p>
            <w:pPr>
              <w:widowControl/>
              <w:jc w:val="left"/>
              <w:textAlignment w:val="top"/>
              <w:rPr>
                <w:color w:val="212529"/>
                <w:szCs w:val="21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56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36" w:name="Control 32" w:shapeid="_x0000_i1056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是  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57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37" w:name="Control 33" w:shapeid="_x0000_i1057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continue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3756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13.标准是否被其他推荐性标准引用？</w:t>
            </w:r>
          </w:p>
        </w:tc>
        <w:tc>
          <w:tcPr>
            <w:tcW w:w="3189" w:type="dxa"/>
            <w:gridSpan w:val="2"/>
          </w:tcPr>
          <w:p>
            <w:pPr>
              <w:widowControl/>
              <w:snapToGrid w:val="0"/>
              <w:jc w:val="left"/>
              <w:textAlignment w:val="top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58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38" w:name="Control 34" w:shapeid="_x0000_i1058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1项标准引用</w:t>
            </w:r>
          </w:p>
          <w:p>
            <w:pPr>
              <w:widowControl/>
              <w:snapToGrid w:val="0"/>
              <w:jc w:val="left"/>
              <w:textAlignment w:val="top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59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39" w:name="Control 35" w:shapeid="_x0000_i1059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2-5项标准引用</w:t>
            </w:r>
          </w:p>
          <w:p>
            <w:pPr>
              <w:widowControl/>
              <w:snapToGrid w:val="0"/>
              <w:jc w:val="left"/>
              <w:textAlignment w:val="top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60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0" w:name="Control 36" w:shapeid="_x0000_i1060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5项以上标准引用</w:t>
            </w:r>
          </w:p>
          <w:p>
            <w:pPr>
              <w:widowControl/>
              <w:snapToGrid w:val="0"/>
              <w:jc w:val="left"/>
              <w:textAlignment w:val="top"/>
              <w:rPr>
                <w:color w:val="212529"/>
                <w:szCs w:val="21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61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1" w:name="Control 37" w:shapeid="_x0000_i1061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没有被引用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continue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3756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14.标准实施的经济效益</w:t>
            </w:r>
          </w:p>
        </w:tc>
        <w:tc>
          <w:tcPr>
            <w:tcW w:w="3189" w:type="dxa"/>
            <w:gridSpan w:val="2"/>
          </w:tcPr>
          <w:p>
            <w:pPr>
              <w:widowControl/>
              <w:snapToGrid w:val="0"/>
              <w:jc w:val="left"/>
              <w:textAlignment w:val="top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62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2" w:name="Control 38" w:shapeid="_x0000_i1062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突出  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63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3" w:name="Control 39" w:shapeid="_x0000_i1063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良好</w:t>
            </w:r>
          </w:p>
          <w:p>
            <w:pPr>
              <w:widowControl/>
              <w:snapToGrid w:val="0"/>
              <w:jc w:val="left"/>
              <w:textAlignment w:val="top"/>
              <w:rPr>
                <w:color w:val="212529"/>
                <w:szCs w:val="21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64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4" w:name="Control 40" w:shapeid="_x0000_i1064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一般  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65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5" w:name="Control 41" w:shapeid="_x0000_i1065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负面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continue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3756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15.标准实施的社会效益</w:t>
            </w:r>
          </w:p>
        </w:tc>
        <w:tc>
          <w:tcPr>
            <w:tcW w:w="3189" w:type="dxa"/>
            <w:gridSpan w:val="2"/>
          </w:tcPr>
          <w:p>
            <w:pPr>
              <w:widowControl/>
              <w:snapToGrid w:val="0"/>
              <w:jc w:val="left"/>
              <w:textAlignment w:val="top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66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6" w:name="Control 42" w:shapeid="_x0000_i1066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突出  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67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7" w:name="Control 43" w:shapeid="_x0000_i1067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良好</w:t>
            </w:r>
          </w:p>
          <w:p>
            <w:pPr>
              <w:widowControl/>
              <w:snapToGrid w:val="0"/>
              <w:jc w:val="left"/>
              <w:textAlignment w:val="top"/>
              <w:rPr>
                <w:color w:val="212529"/>
                <w:szCs w:val="21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68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8" w:name="Control 44" w:shapeid="_x0000_i1068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一般  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69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9" w:name="Control 45" w:shapeid="_x0000_i1069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负面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2" w:type="dxa"/>
            <w:vMerge w:val="continue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3756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16.标准实施的生态效益</w:t>
            </w:r>
          </w:p>
        </w:tc>
        <w:tc>
          <w:tcPr>
            <w:tcW w:w="3189" w:type="dxa"/>
            <w:gridSpan w:val="2"/>
          </w:tcPr>
          <w:p>
            <w:pPr>
              <w:widowControl/>
              <w:snapToGrid w:val="0"/>
              <w:jc w:val="left"/>
              <w:textAlignment w:val="top"/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70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50" w:name="Control 46" w:shapeid="_x0000_i1070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 xml:space="preserve">突出  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71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51" w:name="Control 47" w:shapeid="_x0000_i1071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良好</w:t>
            </w:r>
          </w:p>
          <w:p>
            <w:pPr>
              <w:widowControl/>
              <w:snapToGrid w:val="0"/>
              <w:jc w:val="left"/>
              <w:textAlignment w:val="top"/>
              <w:rPr>
                <w:color w:val="212529"/>
                <w:szCs w:val="21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72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52" w:name="Control 48" w:shapeid="_x0000_i1072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 xml:space="preserve">一般   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object>
                <v:shape id="_x0000_i1073" o:spt="201" alt="" type="#_x0000_t201" style="height:14.4pt;width:1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53" w:name="Control 49" w:shapeid="_x0000_i1073"/>
              </w:objec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负面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1" w:hRule="atLeast"/>
          <w:jc w:val="center"/>
        </w:trPr>
        <w:tc>
          <w:tcPr>
            <w:tcW w:w="2042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212529"/>
                <w:szCs w:val="21"/>
              </w:rPr>
            </w:pP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bidi="ar"/>
              </w:rPr>
              <w:t>其他情况</w:t>
            </w:r>
          </w:p>
        </w:tc>
        <w:tc>
          <w:tcPr>
            <w:tcW w:w="6945" w:type="dxa"/>
            <w:gridSpan w:val="4"/>
          </w:tcPr>
          <w:p>
            <w:pPr>
              <w:widowControl/>
              <w:jc w:val="left"/>
              <w:textAlignment w:val="top"/>
              <w:rPr>
                <w:rFonts w:ascii="微软雅黑" w:hAnsi="微软雅黑" w:eastAsia="微软雅黑" w:cs="微软雅黑"/>
                <w:color w:val="212529"/>
                <w:szCs w:val="21"/>
              </w:rPr>
            </w:pP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212529"/>
                <w:kern w:val="0"/>
                <w:szCs w:val="21"/>
                <w:lang w:bidi="ar"/>
              </w:rPr>
              <w:t>简要</w:t>
            </w:r>
            <w:r>
              <w:rPr>
                <w:rFonts w:ascii="宋体" w:hAnsi="宋体" w:eastAsia="宋体" w:cs="宋体"/>
                <w:color w:val="212529"/>
                <w:kern w:val="0"/>
                <w:szCs w:val="21"/>
                <w:lang w:bidi="ar"/>
              </w:rPr>
              <w:t>给出复审结论的依据）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212529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529"/>
                <w:kern w:val="0"/>
                <w:szCs w:val="21"/>
                <w:lang w:bidi="ar"/>
              </w:rPr>
              <w:t>复审单位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widowControl/>
              <w:jc w:val="center"/>
              <w:textAlignment w:val="top"/>
              <w:rPr>
                <w:rFonts w:ascii="微软雅黑" w:hAnsi="微软雅黑" w:eastAsia="微软雅黑" w:cs="微软雅黑"/>
                <w:color w:val="212529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212529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529"/>
                <w:kern w:val="0"/>
                <w:szCs w:val="21"/>
                <w:lang w:bidi="ar"/>
              </w:rPr>
              <w:t>承 办 人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widowControl/>
              <w:jc w:val="center"/>
              <w:textAlignment w:val="top"/>
              <w:rPr>
                <w:rFonts w:ascii="微软雅黑" w:hAnsi="微软雅黑" w:eastAsia="微软雅黑" w:cs="微软雅黑"/>
                <w:color w:val="212529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212529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12529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widowControl/>
              <w:jc w:val="center"/>
              <w:textAlignment w:val="top"/>
              <w:rPr>
                <w:rFonts w:ascii="微软雅黑" w:hAnsi="微软雅黑" w:eastAsia="微软雅黑" w:cs="微软雅黑"/>
                <w:color w:val="212529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NDcwYzM0NmVmN2JkYzExOGUzMzk2MDBkZDc4YWMifQ=="/>
  </w:docVars>
  <w:rsids>
    <w:rsidRoot w:val="60AF6AC4"/>
    <w:rsid w:val="00C36E91"/>
    <w:rsid w:val="00E61838"/>
    <w:rsid w:val="23DD5ECE"/>
    <w:rsid w:val="5BEC090D"/>
    <w:rsid w:val="60AF6AC4"/>
    <w:rsid w:val="6D19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5.xml"/><Relationship Id="rId8" Type="http://schemas.openxmlformats.org/officeDocument/2006/relationships/control" Target="activeX/activeX4.xml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4" Type="http://schemas.openxmlformats.org/officeDocument/2006/relationships/fontTable" Target="fontTable.xml"/><Relationship Id="rId53" Type="http://schemas.openxmlformats.org/officeDocument/2006/relationships/control" Target="activeX/activeX49.xml"/><Relationship Id="rId52" Type="http://schemas.openxmlformats.org/officeDocument/2006/relationships/control" Target="activeX/activeX48.xml"/><Relationship Id="rId51" Type="http://schemas.openxmlformats.org/officeDocument/2006/relationships/control" Target="activeX/activeX47.xml"/><Relationship Id="rId50" Type="http://schemas.openxmlformats.org/officeDocument/2006/relationships/control" Target="activeX/activeX46.xml"/><Relationship Id="rId5" Type="http://schemas.openxmlformats.org/officeDocument/2006/relationships/image" Target="media/image1.wmf"/><Relationship Id="rId49" Type="http://schemas.openxmlformats.org/officeDocument/2006/relationships/control" Target="activeX/activeX45.xml"/><Relationship Id="rId48" Type="http://schemas.openxmlformats.org/officeDocument/2006/relationships/control" Target="activeX/activeX44.xml"/><Relationship Id="rId47" Type="http://schemas.openxmlformats.org/officeDocument/2006/relationships/control" Target="activeX/activeX43.xml"/><Relationship Id="rId46" Type="http://schemas.openxmlformats.org/officeDocument/2006/relationships/control" Target="activeX/activeX42.xml"/><Relationship Id="rId45" Type="http://schemas.openxmlformats.org/officeDocument/2006/relationships/control" Target="activeX/activeX41.xml"/><Relationship Id="rId44" Type="http://schemas.openxmlformats.org/officeDocument/2006/relationships/control" Target="activeX/activeX40.xml"/><Relationship Id="rId43" Type="http://schemas.openxmlformats.org/officeDocument/2006/relationships/control" Target="activeX/activeX39.xml"/><Relationship Id="rId42" Type="http://schemas.openxmlformats.org/officeDocument/2006/relationships/control" Target="activeX/activeX38.xml"/><Relationship Id="rId41" Type="http://schemas.openxmlformats.org/officeDocument/2006/relationships/control" Target="activeX/activeX37.xml"/><Relationship Id="rId40" Type="http://schemas.openxmlformats.org/officeDocument/2006/relationships/control" Target="activeX/activeX36.xml"/><Relationship Id="rId4" Type="http://schemas.openxmlformats.org/officeDocument/2006/relationships/control" Target="activeX/activeX1.xml"/><Relationship Id="rId39" Type="http://schemas.openxmlformats.org/officeDocument/2006/relationships/control" Target="activeX/activeX35.xml"/><Relationship Id="rId38" Type="http://schemas.openxmlformats.org/officeDocument/2006/relationships/control" Target="activeX/activeX34.xml"/><Relationship Id="rId37" Type="http://schemas.openxmlformats.org/officeDocument/2006/relationships/control" Target="activeX/activeX33.xml"/><Relationship Id="rId36" Type="http://schemas.openxmlformats.org/officeDocument/2006/relationships/control" Target="activeX/activeX32.xml"/><Relationship Id="rId35" Type="http://schemas.openxmlformats.org/officeDocument/2006/relationships/control" Target="activeX/activeX31.xml"/><Relationship Id="rId34" Type="http://schemas.openxmlformats.org/officeDocument/2006/relationships/control" Target="activeX/activeX30.xml"/><Relationship Id="rId33" Type="http://schemas.openxmlformats.org/officeDocument/2006/relationships/control" Target="activeX/activeX29.xml"/><Relationship Id="rId32" Type="http://schemas.openxmlformats.org/officeDocument/2006/relationships/control" Target="activeX/activeX28.xml"/><Relationship Id="rId31" Type="http://schemas.openxmlformats.org/officeDocument/2006/relationships/control" Target="activeX/activeX27.xml"/><Relationship Id="rId30" Type="http://schemas.openxmlformats.org/officeDocument/2006/relationships/control" Target="activeX/activeX26.xml"/><Relationship Id="rId3" Type="http://schemas.openxmlformats.org/officeDocument/2006/relationships/theme" Target="theme/theme1.xml"/><Relationship Id="rId29" Type="http://schemas.openxmlformats.org/officeDocument/2006/relationships/control" Target="activeX/activeX25.xml"/><Relationship Id="rId28" Type="http://schemas.openxmlformats.org/officeDocument/2006/relationships/control" Target="activeX/activeX24.xml"/><Relationship Id="rId27" Type="http://schemas.openxmlformats.org/officeDocument/2006/relationships/control" Target="activeX/activeX23.xml"/><Relationship Id="rId26" Type="http://schemas.openxmlformats.org/officeDocument/2006/relationships/control" Target="activeX/activeX22.xml"/><Relationship Id="rId25" Type="http://schemas.openxmlformats.org/officeDocument/2006/relationships/control" Target="activeX/activeX21.xml"/><Relationship Id="rId24" Type="http://schemas.openxmlformats.org/officeDocument/2006/relationships/control" Target="activeX/activeX20.xml"/><Relationship Id="rId23" Type="http://schemas.openxmlformats.org/officeDocument/2006/relationships/control" Target="activeX/activeX19.xml"/><Relationship Id="rId22" Type="http://schemas.openxmlformats.org/officeDocument/2006/relationships/control" Target="activeX/activeX18.xml"/><Relationship Id="rId21" Type="http://schemas.openxmlformats.org/officeDocument/2006/relationships/control" Target="activeX/activeX17.xml"/><Relationship Id="rId20" Type="http://schemas.openxmlformats.org/officeDocument/2006/relationships/control" Target="activeX/activeX16.xml"/><Relationship Id="rId2" Type="http://schemas.openxmlformats.org/officeDocument/2006/relationships/settings" Target="settings.xml"/><Relationship Id="rId19" Type="http://schemas.openxmlformats.org/officeDocument/2006/relationships/control" Target="activeX/activeX15.xml"/><Relationship Id="rId18" Type="http://schemas.openxmlformats.org/officeDocument/2006/relationships/control" Target="activeX/activeX14.xml"/><Relationship Id="rId17" Type="http://schemas.openxmlformats.org/officeDocument/2006/relationships/control" Target="activeX/activeX13.xml"/><Relationship Id="rId16" Type="http://schemas.openxmlformats.org/officeDocument/2006/relationships/control" Target="activeX/activeX12.xml"/><Relationship Id="rId15" Type="http://schemas.openxmlformats.org/officeDocument/2006/relationships/control" Target="activeX/activeX11.xml"/><Relationship Id="rId14" Type="http://schemas.openxmlformats.org/officeDocument/2006/relationships/control" Target="activeX/activeX10.xml"/><Relationship Id="rId13" Type="http://schemas.openxmlformats.org/officeDocument/2006/relationships/control" Target="activeX/activeX9.xml"/><Relationship Id="rId12" Type="http://schemas.openxmlformats.org/officeDocument/2006/relationships/control" Target="activeX/activeX8.xml"/><Relationship Id="rId11" Type="http://schemas.openxmlformats.org/officeDocument/2006/relationships/control" Target="activeX/activeX7.xml"/><Relationship Id="rId10" Type="http://schemas.openxmlformats.org/officeDocument/2006/relationships/control" Target="activeX/activeX6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570</Words>
  <Characters>595</Characters>
  <Lines>20</Lines>
  <Paragraphs>5</Paragraphs>
  <TotalTime>3</TotalTime>
  <ScaleCrop>false</ScaleCrop>
  <LinksUpToDate>false</LinksUpToDate>
  <CharactersWithSpaces>644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2022-05-06T07:41:00Z</dcterms:created>
  <dc:creator>金蕾</dc:creator>
  <cp:lastModifiedBy>  时光微好</cp:lastModifiedBy>
  <dcterms:modified xsi:type="dcterms:W3CDTF">2022-05-31T07:39:52Z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7AD540030AE24FD29C6C801F83281E32</vt:lpwstr>
  </property>
</Properties>
</file>