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12D55">
      <w:pPr>
        <w:jc w:val="center"/>
        <w:rPr>
          <w:rFonts w:hint="default" w:eastAsiaTheme="minorEastAsia"/>
          <w:b/>
          <w:bCs/>
          <w:sz w:val="32"/>
          <w:szCs w:val="32"/>
          <w:lang w:val="en-US" w:eastAsia="zh-CN"/>
        </w:rPr>
      </w:pPr>
      <w:r>
        <w:rPr>
          <w:rFonts w:hint="eastAsia"/>
          <w:b/>
          <w:bCs/>
          <w:sz w:val="32"/>
          <w:szCs w:val="32"/>
          <w:lang w:eastAsia="zh-CN"/>
        </w:rPr>
        <w:t>《</w:t>
      </w:r>
      <w:r>
        <w:rPr>
          <w:rFonts w:hint="eastAsia"/>
          <w:b/>
          <w:bCs/>
          <w:sz w:val="32"/>
          <w:szCs w:val="32"/>
          <w:lang w:val="en-US" w:eastAsia="zh-CN"/>
        </w:rPr>
        <w:t>*****》国家标准（****稿）</w:t>
      </w:r>
    </w:p>
    <w:p w14:paraId="42046A6C">
      <w:pPr>
        <w:jc w:val="center"/>
        <w:rPr>
          <w:rFonts w:hint="eastAsia"/>
          <w:b/>
          <w:bCs/>
          <w:sz w:val="32"/>
          <w:szCs w:val="32"/>
        </w:rPr>
      </w:pPr>
      <w:r>
        <w:rPr>
          <w:rFonts w:hint="eastAsia"/>
          <w:b/>
          <w:bCs/>
          <w:sz w:val="32"/>
          <w:szCs w:val="32"/>
        </w:rPr>
        <w:t>编制说明</w:t>
      </w:r>
    </w:p>
    <w:p w14:paraId="1FC7C938">
      <w:pPr>
        <w:jc w:val="center"/>
        <w:rPr>
          <w:rFonts w:hint="eastAsia"/>
          <w:color w:val="C00000"/>
          <w:sz w:val="32"/>
          <w:szCs w:val="32"/>
          <w:lang w:val="en-US" w:eastAsia="zh-CN"/>
        </w:rPr>
      </w:pPr>
      <w:r>
        <w:rPr>
          <w:rFonts w:hint="eastAsia"/>
          <w:color w:val="C00000"/>
          <w:sz w:val="32"/>
          <w:szCs w:val="32"/>
          <w:lang w:eastAsia="zh-CN"/>
        </w:rPr>
        <w:t>（</w:t>
      </w:r>
      <w:r>
        <w:rPr>
          <w:rFonts w:hint="eastAsia"/>
          <w:color w:val="C00000"/>
          <w:sz w:val="32"/>
          <w:szCs w:val="32"/>
          <w:lang w:val="en-US" w:eastAsia="zh-CN"/>
        </w:rPr>
        <w:t>模板）</w:t>
      </w:r>
    </w:p>
    <w:p w14:paraId="34E04DD6">
      <w:pPr>
        <w:rPr>
          <w:rFonts w:hint="eastAsia"/>
        </w:rPr>
      </w:pPr>
    </w:p>
    <w:p w14:paraId="087240F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楷体_GB2312" w:hAnsi="楷体_GB2312" w:eastAsia="楷体_GB2312" w:cs="楷体_GB2312"/>
          <w:color w:val="1F4E79" w:themeColor="accent1" w:themeShade="80"/>
          <w:sz w:val="30"/>
          <w:szCs w:val="30"/>
          <w:highlight w:val="none"/>
          <w:lang w:val="en-US" w:eastAsia="zh-CN"/>
        </w:rPr>
      </w:pPr>
      <w:bookmarkStart w:id="0" w:name="OLE_LINK6"/>
      <w:r>
        <w:rPr>
          <w:rFonts w:hint="eastAsia" w:ascii="楷体_GB2312" w:hAnsi="楷体_GB2312" w:eastAsia="楷体_GB2312" w:cs="楷体_GB2312"/>
          <w:color w:val="1F4E79" w:themeColor="accent1" w:themeShade="80"/>
          <w:sz w:val="30"/>
          <w:szCs w:val="30"/>
          <w:highlight w:val="none"/>
          <w:lang w:val="en-US" w:eastAsia="zh-CN"/>
        </w:rPr>
        <w:t>提示1：</w:t>
      </w:r>
      <w:r>
        <w:rPr>
          <w:rFonts w:hint="eastAsia" w:ascii="楷体_GB2312" w:hAnsi="楷体_GB2312" w:eastAsia="楷体_GB2312" w:cs="楷体_GB2312"/>
          <w:color w:val="1F4E79" w:themeColor="accent1" w:themeShade="80"/>
          <w:sz w:val="30"/>
          <w:szCs w:val="30"/>
          <w:highlight w:val="none"/>
        </w:rPr>
        <w:t>请认真阅读以下格式提示，并在提交的材料中严格按规定字体、字号、各层级编号的表示方法进行编排。（在完成编制说明后，请删除提示段、红字标示以及括号里关于要求的提示内容后再提交）</w:t>
      </w:r>
      <w:r>
        <w:rPr>
          <w:rFonts w:hint="eastAsia" w:ascii="楷体_GB2312" w:hAnsi="楷体_GB2312" w:eastAsia="楷体_GB2312" w:cs="楷体_GB2312"/>
          <w:color w:val="1F4E79" w:themeColor="accent1" w:themeShade="80"/>
          <w:sz w:val="30"/>
          <w:szCs w:val="30"/>
          <w:highlight w:val="none"/>
          <w:lang w:val="en-US" w:eastAsia="zh-CN"/>
        </w:rPr>
        <w:t>。</w:t>
      </w:r>
      <w:bookmarkEnd w:id="0"/>
    </w:p>
    <w:p w14:paraId="3843CF7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楷体_GB2312" w:hAnsi="楷体_GB2312" w:eastAsia="楷体_GB2312" w:cs="楷体_GB2312"/>
          <w:color w:val="1F4E79" w:themeColor="accent1" w:themeShade="80"/>
          <w:sz w:val="30"/>
          <w:szCs w:val="30"/>
          <w:highlight w:val="none"/>
          <w:lang w:val="en-US" w:eastAsia="zh-CN"/>
        </w:rPr>
      </w:pPr>
      <w:r>
        <w:rPr>
          <w:rFonts w:hint="eastAsia" w:ascii="楷体_GB2312" w:hAnsi="楷体_GB2312" w:eastAsia="楷体_GB2312" w:cs="楷体_GB2312"/>
          <w:color w:val="1F4E79" w:themeColor="accent1" w:themeShade="80"/>
          <w:sz w:val="30"/>
          <w:szCs w:val="30"/>
          <w:highlight w:val="none"/>
          <w:lang w:val="en-US" w:eastAsia="zh-CN"/>
        </w:rPr>
        <w:t>提示2：请一定重视编制说明的编写，专家审查时都会检查编制说明。尤其是一些可能有分歧的条款，需要从编制说明中找依据，帮助理解起草组的用意。经常出现的问题：一是制定背景中体现的内容，与标准文件中规定的内容不对应。二是征求意见的范围不够，如果范围小，是不是能代表行业？三是主要技术内容的依据不充分，被专家质疑。四是修订标准，修订的内容说明与标准前言不符。五是验证情况是不是对标准当前稿次全部技术内容进行的验证？验证的企业是不是能代表行业？六是缺乏与相关标准的对比。</w:t>
      </w:r>
    </w:p>
    <w:p w14:paraId="4D3A92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工作简况</w:t>
      </w:r>
      <w:r>
        <w:rPr>
          <w:rFonts w:hint="eastAsia"/>
          <w:color w:val="C00000"/>
          <w:sz w:val="32"/>
          <w:szCs w:val="32"/>
          <w:lang w:val="en-US" w:eastAsia="zh-CN"/>
        </w:rPr>
        <w:t>（一级标题：三号黑体）</w:t>
      </w:r>
    </w:p>
    <w:p w14:paraId="5CF45B3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Theme="minorEastAsia"/>
          <w:sz w:val="32"/>
          <w:szCs w:val="32"/>
          <w:lang w:eastAsia="zh-CN"/>
        </w:rPr>
      </w:pPr>
      <w:r>
        <w:rPr>
          <w:rFonts w:hint="eastAsia"/>
          <w:b/>
          <w:bCs/>
          <w:sz w:val="32"/>
          <w:szCs w:val="32"/>
          <w:lang w:val="en-US" w:eastAsia="zh-CN"/>
        </w:rPr>
        <w:t>（一）</w:t>
      </w:r>
      <w:r>
        <w:rPr>
          <w:rFonts w:hint="eastAsia"/>
          <w:b/>
          <w:bCs/>
          <w:sz w:val="32"/>
          <w:szCs w:val="32"/>
        </w:rPr>
        <w:t>任务来源</w:t>
      </w:r>
      <w:r>
        <w:rPr>
          <w:rFonts w:hint="eastAsia"/>
          <w:color w:val="C00000"/>
          <w:sz w:val="32"/>
          <w:szCs w:val="32"/>
          <w:lang w:val="en-US" w:eastAsia="zh-CN"/>
        </w:rPr>
        <w:t>（二级标题：三号宋体加粗）</w:t>
      </w:r>
    </w:p>
    <w:p w14:paraId="0F8DAA1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color w:val="C00000"/>
          <w:sz w:val="32"/>
          <w:szCs w:val="32"/>
          <w:lang w:val="en-US" w:eastAsia="zh-CN"/>
        </w:rPr>
      </w:pPr>
      <w:r>
        <w:rPr>
          <w:rFonts w:hint="eastAsia" w:ascii="楷体_GB2312" w:hAnsi="楷体_GB2312" w:eastAsia="楷体_GB2312" w:cs="楷体_GB2312"/>
          <w:b/>
          <w:bCs/>
          <w:sz w:val="32"/>
          <w:szCs w:val="32"/>
          <w:lang w:val="en-US" w:eastAsia="zh-CN"/>
        </w:rPr>
        <w:t>1.</w:t>
      </w:r>
      <w:bookmarkStart w:id="1" w:name="OLE_LINK3"/>
      <w:r>
        <w:rPr>
          <w:rFonts w:hint="eastAsia" w:ascii="楷体_GB2312" w:hAnsi="楷体_GB2312" w:eastAsia="楷体_GB2312" w:cs="楷体_GB2312"/>
          <w:b/>
          <w:bCs/>
          <w:sz w:val="32"/>
          <w:szCs w:val="32"/>
          <w:lang w:val="en-US" w:eastAsia="zh-CN"/>
        </w:rPr>
        <w:t>XX</w:t>
      </w:r>
      <w:bookmarkStart w:id="2" w:name="OLE_LINK4"/>
      <w:r>
        <w:rPr>
          <w:rFonts w:hint="eastAsia" w:ascii="楷体_GB2312" w:hAnsi="楷体_GB2312" w:eastAsia="楷体_GB2312" w:cs="楷体_GB2312"/>
          <w:b/>
          <w:bCs/>
          <w:sz w:val="32"/>
          <w:szCs w:val="32"/>
          <w:lang w:val="en-US" w:eastAsia="zh-CN"/>
        </w:rPr>
        <w:t>XXXXXXXXXXX</w:t>
      </w:r>
      <w:bookmarkEnd w:id="2"/>
      <w:bookmarkStart w:id="3" w:name="OLE_LINK7"/>
      <w:r>
        <w:rPr>
          <w:rFonts w:hint="eastAsia"/>
          <w:color w:val="C00000"/>
          <w:sz w:val="32"/>
          <w:szCs w:val="32"/>
          <w:lang w:val="en-US" w:eastAsia="zh-CN"/>
        </w:rPr>
        <w:t>（三级标题：三号楷体。注意这里是小圆点“.”，不是“、”）</w:t>
      </w:r>
      <w:bookmarkEnd w:id="3"/>
    </w:p>
    <w:bookmarkEnd w:id="1"/>
    <w:p w14:paraId="267D55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C00000"/>
          <w:sz w:val="32"/>
          <w:szCs w:val="32"/>
          <w:lang w:val="en-US" w:eastAsia="zh-CN"/>
        </w:rPr>
      </w:pPr>
      <w:r>
        <w:rPr>
          <w:rFonts w:hint="eastAsia" w:ascii="宋体" w:hAnsi="宋体" w:eastAsia="宋体" w:cs="宋体"/>
          <w:color w:val="000000" w:themeColor="text1"/>
          <w:sz w:val="32"/>
          <w:szCs w:val="32"/>
          <w:lang w:val="en-US" w:eastAsia="zh-CN"/>
          <w14:textFill>
            <w14:solidFill>
              <w14:schemeClr w14:val="tx1"/>
            </w14:solidFill>
          </w14:textFill>
        </w:rPr>
        <w:t>（1）X</w:t>
      </w:r>
      <w:bookmarkStart w:id="4" w:name="OLE_LINK5"/>
      <w:r>
        <w:rPr>
          <w:rFonts w:hint="eastAsia" w:ascii="宋体" w:hAnsi="宋体" w:eastAsia="宋体" w:cs="宋体"/>
          <w:color w:val="000000" w:themeColor="text1"/>
          <w:sz w:val="32"/>
          <w:szCs w:val="32"/>
          <w:lang w:val="en-US" w:eastAsia="zh-CN"/>
          <w14:textFill>
            <w14:solidFill>
              <w14:schemeClr w14:val="tx1"/>
            </w14:solidFill>
          </w14:textFill>
        </w:rPr>
        <w:t>XXX</w:t>
      </w:r>
      <w:bookmarkStart w:id="5" w:name="OLE_LINK2"/>
      <w:r>
        <w:rPr>
          <w:rFonts w:hint="eastAsia" w:ascii="宋体" w:hAnsi="宋体" w:eastAsia="宋体" w:cs="宋体"/>
          <w:color w:val="000000" w:themeColor="text1"/>
          <w:sz w:val="32"/>
          <w:szCs w:val="32"/>
          <w:lang w:val="en-US" w:eastAsia="zh-CN"/>
          <w14:textFill>
            <w14:solidFill>
              <w14:schemeClr w14:val="tx1"/>
            </w14:solidFill>
          </w14:textFill>
        </w:rPr>
        <w:t>XXXXX</w:t>
      </w:r>
      <w:bookmarkEnd w:id="5"/>
      <w:r>
        <w:rPr>
          <w:rFonts w:hint="eastAsia" w:ascii="宋体" w:hAnsi="宋体" w:eastAsia="宋体" w:cs="宋体"/>
          <w:color w:val="000000" w:themeColor="text1"/>
          <w:sz w:val="32"/>
          <w:szCs w:val="32"/>
          <w:lang w:val="en-US" w:eastAsia="zh-CN"/>
          <w14:textFill>
            <w14:solidFill>
              <w14:schemeClr w14:val="tx1"/>
            </w14:solidFill>
          </w14:textFill>
        </w:rPr>
        <w:t>X</w:t>
      </w:r>
      <w:bookmarkEnd w:id="4"/>
      <w:r>
        <w:rPr>
          <w:rFonts w:hint="eastAsia" w:ascii="宋体" w:hAnsi="宋体" w:eastAsia="宋体" w:cs="宋体"/>
          <w:color w:val="000000" w:themeColor="text1"/>
          <w:sz w:val="32"/>
          <w:szCs w:val="32"/>
          <w:lang w:val="en-US" w:eastAsia="zh-CN"/>
          <w14:textFill>
            <w14:solidFill>
              <w14:schemeClr w14:val="tx1"/>
            </w14:solidFill>
          </w14:textFill>
        </w:rPr>
        <w:t>X</w:t>
      </w:r>
      <w:r>
        <w:rPr>
          <w:rFonts w:hint="eastAsia"/>
          <w:color w:val="C00000"/>
          <w:sz w:val="32"/>
          <w:szCs w:val="32"/>
          <w:lang w:val="en-US" w:eastAsia="zh-CN"/>
        </w:rPr>
        <w:t>（四级标题：三号宋体）</w:t>
      </w:r>
    </w:p>
    <w:p w14:paraId="1BBCDA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C00000"/>
          <w:sz w:val="32"/>
          <w:szCs w:val="32"/>
          <w:lang w:val="en-US" w:eastAsia="zh-CN"/>
        </w:rPr>
      </w:pPr>
      <w:r>
        <w:rPr>
          <w:rFonts w:hint="eastAsia" w:ascii="宋体" w:hAnsi="宋体" w:eastAsia="宋体" w:cs="宋体"/>
          <w:color w:val="000000" w:themeColor="text1"/>
          <w:sz w:val="32"/>
          <w:szCs w:val="32"/>
          <w:lang w:val="en-US" w:eastAsia="zh-CN"/>
          <w14:textFill>
            <w14:solidFill>
              <w14:schemeClr w14:val="tx1"/>
            </w14:solidFill>
          </w14:textFill>
        </w:rPr>
        <w:t>YYYYYYY</w:t>
      </w:r>
      <w:r>
        <w:rPr>
          <w:rFonts w:hint="eastAsia"/>
          <w:color w:val="C00000"/>
          <w:sz w:val="32"/>
          <w:szCs w:val="32"/>
          <w:lang w:val="en-US" w:eastAsia="zh-CN"/>
        </w:rPr>
        <w:t>（正文：三号宋体）</w:t>
      </w:r>
    </w:p>
    <w:p w14:paraId="2DCA2B4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sz w:val="32"/>
          <w:szCs w:val="32"/>
          <w:lang w:val="en-US" w:eastAsia="zh-CN"/>
        </w:rPr>
      </w:pPr>
      <w:r>
        <w:rPr>
          <w:rFonts w:hint="eastAsia"/>
          <w:b/>
          <w:bCs/>
          <w:sz w:val="32"/>
          <w:szCs w:val="32"/>
          <w:lang w:eastAsia="zh-CN"/>
        </w:rPr>
        <w:t>（</w:t>
      </w:r>
      <w:r>
        <w:rPr>
          <w:rFonts w:hint="eastAsia"/>
          <w:b/>
          <w:bCs/>
          <w:sz w:val="32"/>
          <w:szCs w:val="32"/>
          <w:lang w:val="en-US" w:eastAsia="zh-CN"/>
        </w:rPr>
        <w:t>二）</w:t>
      </w:r>
      <w:r>
        <w:rPr>
          <w:rFonts w:hint="eastAsia"/>
          <w:b/>
          <w:bCs/>
          <w:sz w:val="32"/>
          <w:szCs w:val="32"/>
        </w:rPr>
        <w:t>制定背景</w:t>
      </w:r>
    </w:p>
    <w:p w14:paraId="730897E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sz w:val="32"/>
          <w:szCs w:val="32"/>
        </w:rPr>
      </w:pPr>
      <w:r>
        <w:rPr>
          <w:rFonts w:hint="eastAsia"/>
          <w:b/>
          <w:bCs/>
          <w:sz w:val="32"/>
          <w:szCs w:val="32"/>
          <w:lang w:val="en-US" w:eastAsia="zh-CN"/>
        </w:rPr>
        <w:t>（三）</w:t>
      </w:r>
      <w:r>
        <w:rPr>
          <w:rFonts w:hint="eastAsia"/>
          <w:b/>
          <w:bCs/>
          <w:sz w:val="32"/>
          <w:szCs w:val="32"/>
        </w:rPr>
        <w:t>起草过程</w:t>
      </w:r>
    </w:p>
    <w:p w14:paraId="73805B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w:t>
      </w:r>
      <w:bookmarkStart w:id="6" w:name="OLE_LINK1"/>
      <w:r>
        <w:rPr>
          <w:rFonts w:hint="eastAsia"/>
          <w:color w:val="000000" w:themeColor="text1"/>
          <w:sz w:val="32"/>
          <w:szCs w:val="32"/>
          <w:lang w:val="en-US" w:eastAsia="zh-CN"/>
          <w14:textFill>
            <w14:solidFill>
              <w14:schemeClr w14:val="tx1"/>
            </w14:solidFill>
          </w14:textFill>
        </w:rPr>
        <w:t>要求：</w:t>
      </w:r>
      <w:bookmarkEnd w:id="6"/>
      <w:r>
        <w:rPr>
          <w:rFonts w:hint="eastAsia"/>
          <w:color w:val="000000" w:themeColor="text1"/>
          <w:sz w:val="32"/>
          <w:szCs w:val="32"/>
          <w:lang w:val="en-US" w:eastAsia="zh-CN"/>
          <w14:textFill>
            <w14:solidFill>
              <w14:schemeClr w14:val="tx1"/>
            </w14:solidFill>
          </w14:textFill>
        </w:rPr>
        <w:t>应根据标准研制的不同阶段不断补充内容，包括预阶段、立项阶段、起草阶段、征求意见阶段、审查阶段、报批阶段。内容应包括每个阶段的工作内容、解决的问题。</w:t>
      </w:r>
    </w:p>
    <w:p w14:paraId="0B4737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在征求意见阶段，要体现广泛征求意见，说明发放范围、发放材料、发放方式和时间，回函情况，意见处理情况，有无重大分歧、对重大分歧的处理情况。</w:t>
      </w:r>
    </w:p>
    <w:p w14:paraId="5558FF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在预审或审查阶段，要体现会议情况、结论，专家意见处理情况。如有未采纳情况，应与专家取得沟通取得专家认同，并将沟通情况进行说明）</w:t>
      </w:r>
    </w:p>
    <w:p w14:paraId="7757BA6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b/>
          <w:bCs/>
          <w:sz w:val="32"/>
          <w:szCs w:val="32"/>
          <w:lang w:val="en-US" w:eastAsia="zh-CN"/>
        </w:rPr>
      </w:pPr>
      <w:r>
        <w:rPr>
          <w:rFonts w:hint="eastAsia"/>
          <w:b/>
          <w:bCs/>
          <w:sz w:val="32"/>
          <w:szCs w:val="32"/>
          <w:lang w:val="en-US" w:eastAsia="zh-CN"/>
        </w:rPr>
        <w:t>（四）起草单位、主要起草人及其所做的工作</w:t>
      </w:r>
    </w:p>
    <w:p w14:paraId="52686CAB">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sz w:val="32"/>
          <w:szCs w:val="32"/>
          <w:lang w:val="en-US" w:eastAsia="zh-CN"/>
        </w:rPr>
        <w:t>二、国家标准编制原则、主要内容及其确定依</w:t>
      </w:r>
      <w:r>
        <w:rPr>
          <w:rFonts w:hint="eastAsia" w:ascii="黑体" w:hAnsi="黑体" w:eastAsia="黑体" w:cs="黑体"/>
          <w:color w:val="auto"/>
          <w:sz w:val="32"/>
          <w:szCs w:val="32"/>
          <w:lang w:val="en-US" w:eastAsia="zh-CN"/>
        </w:rPr>
        <w:t>据，修订国家标准时，还包括修订前后技术内容的对比</w:t>
      </w:r>
    </w:p>
    <w:p w14:paraId="223575E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sz w:val="32"/>
          <w:szCs w:val="32"/>
          <w:lang w:val="en-US" w:eastAsia="zh-CN"/>
        </w:rPr>
      </w:pPr>
      <w:r>
        <w:rPr>
          <w:rFonts w:hint="eastAsia"/>
          <w:b/>
          <w:bCs/>
          <w:sz w:val="32"/>
          <w:szCs w:val="32"/>
          <w:lang w:eastAsia="zh-CN"/>
        </w:rPr>
        <w:t>（</w:t>
      </w:r>
      <w:r>
        <w:rPr>
          <w:rFonts w:hint="eastAsia"/>
          <w:b/>
          <w:bCs/>
          <w:sz w:val="32"/>
          <w:szCs w:val="32"/>
          <w:lang w:val="en-US" w:eastAsia="zh-CN"/>
        </w:rPr>
        <w:t>一）编制原则</w:t>
      </w:r>
    </w:p>
    <w:p w14:paraId="5CD7A79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sz w:val="32"/>
          <w:szCs w:val="32"/>
          <w:lang w:val="en-US" w:eastAsia="zh-CN"/>
        </w:rPr>
      </w:pPr>
      <w:r>
        <w:rPr>
          <w:rFonts w:hint="eastAsia"/>
          <w:b/>
          <w:bCs/>
          <w:sz w:val="32"/>
          <w:szCs w:val="32"/>
          <w:lang w:val="en-US" w:eastAsia="zh-CN"/>
        </w:rPr>
        <w:t>（二）主要内容及其确定依据</w:t>
      </w:r>
    </w:p>
    <w:p w14:paraId="2DAFFB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（要求：无需完整复制标准文本中的内容。主要内容可概述，重点写主要内容确定的来源和依据。建议按章条逐条写，如某一章有若干条是同一个来源或依据，也可以合并写）</w:t>
      </w:r>
    </w:p>
    <w:p w14:paraId="5B0A7C8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b/>
          <w:bCs/>
          <w:sz w:val="32"/>
          <w:szCs w:val="32"/>
          <w:lang w:val="en-US" w:eastAsia="zh-CN"/>
        </w:rPr>
      </w:pPr>
      <w:r>
        <w:rPr>
          <w:rFonts w:hint="eastAsia"/>
          <w:b/>
          <w:bCs/>
          <w:sz w:val="32"/>
          <w:szCs w:val="32"/>
          <w:lang w:val="en-US" w:eastAsia="zh-CN"/>
        </w:rPr>
        <w:t>（三）</w:t>
      </w:r>
      <w:r>
        <w:rPr>
          <w:rFonts w:hint="default"/>
          <w:b/>
          <w:bCs/>
          <w:sz w:val="32"/>
          <w:szCs w:val="32"/>
          <w:lang w:val="en-US" w:eastAsia="zh-CN"/>
        </w:rPr>
        <w:t>修订前后技术内容的对比</w:t>
      </w:r>
    </w:p>
    <w:p w14:paraId="52AD28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（要求：修订项目时应有这个内容，建议用表格形式体现，也便于我们整理修订前后的技术变化内容。但注意要与标准文本前言中的内容一致）</w:t>
      </w:r>
    </w:p>
    <w:p w14:paraId="7A84B6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三、试验验证的分析、综述报告，技术经济论证，预期的经济效益、社会效益和生态效益</w:t>
      </w:r>
    </w:p>
    <w:p w14:paraId="1364FD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（要求：包括试验验证的分析、综述报告，技术经济论证，预期的经济效</w:t>
      </w:r>
      <w:r>
        <w:rPr>
          <w:rFonts w:hint="default"/>
          <w:color w:val="000000" w:themeColor="text1"/>
          <w:sz w:val="32"/>
          <w:szCs w:val="32"/>
          <w:lang w:val="en-US" w:eastAsia="zh-CN"/>
          <w14:textFill>
            <w14:solidFill>
              <w14:schemeClr w14:val="tx1"/>
            </w14:solidFill>
          </w14:textFill>
        </w:rPr>
        <w:t>益</w:t>
      </w:r>
      <w:r>
        <w:rPr>
          <w:rFonts w:hint="eastAsia"/>
          <w:color w:val="000000" w:themeColor="text1"/>
          <w:sz w:val="32"/>
          <w:szCs w:val="32"/>
          <w:lang w:val="en-US" w:eastAsia="zh-CN"/>
          <w14:textFill>
            <w14:solidFill>
              <w14:schemeClr w14:val="tx1"/>
            </w14:solidFill>
          </w14:textFill>
        </w:rPr>
        <w:t>、</w:t>
      </w:r>
      <w:r>
        <w:rPr>
          <w:rFonts w:hint="default"/>
          <w:color w:val="000000" w:themeColor="text1"/>
          <w:sz w:val="32"/>
          <w:szCs w:val="32"/>
          <w:lang w:val="en-US" w:eastAsia="zh-CN"/>
          <w14:textFill>
            <w14:solidFill>
              <w14:schemeClr w14:val="tx1"/>
            </w14:solidFill>
          </w14:textFill>
        </w:rPr>
        <w:t>社会效益和生态效益</w:t>
      </w:r>
      <w:r>
        <w:rPr>
          <w:rFonts w:hint="eastAsia"/>
          <w:color w:val="000000" w:themeColor="text1"/>
          <w:sz w:val="32"/>
          <w:szCs w:val="32"/>
          <w:lang w:val="en-US" w:eastAsia="zh-CN"/>
          <w14:textFill>
            <w14:solidFill>
              <w14:schemeClr w14:val="tx1"/>
            </w14:solidFill>
          </w14:textFill>
        </w:rPr>
        <w:t>&lt;预期的经济效</w:t>
      </w:r>
      <w:r>
        <w:rPr>
          <w:rFonts w:hint="default"/>
          <w:color w:val="000000" w:themeColor="text1"/>
          <w:sz w:val="32"/>
          <w:szCs w:val="32"/>
          <w:lang w:val="en-US" w:eastAsia="zh-CN"/>
          <w14:textFill>
            <w14:solidFill>
              <w14:schemeClr w14:val="tx1"/>
            </w14:solidFill>
          </w14:textFill>
        </w:rPr>
        <w:t>益</w:t>
      </w:r>
      <w:r>
        <w:rPr>
          <w:rFonts w:hint="eastAsia"/>
          <w:color w:val="000000" w:themeColor="text1"/>
          <w:sz w:val="32"/>
          <w:szCs w:val="32"/>
          <w:lang w:val="en-US" w:eastAsia="zh-CN"/>
          <w14:textFill>
            <w14:solidFill>
              <w14:schemeClr w14:val="tx1"/>
            </w14:solidFill>
          </w14:textFill>
        </w:rPr>
        <w:t>、</w:t>
      </w:r>
      <w:r>
        <w:rPr>
          <w:rFonts w:hint="default"/>
          <w:color w:val="000000" w:themeColor="text1"/>
          <w:sz w:val="32"/>
          <w:szCs w:val="32"/>
          <w:lang w:val="en-US" w:eastAsia="zh-CN"/>
          <w14:textFill>
            <w14:solidFill>
              <w14:schemeClr w14:val="tx1"/>
            </w14:solidFill>
          </w14:textFill>
        </w:rPr>
        <w:t>社会效益和生态效益</w:t>
      </w:r>
      <w:r>
        <w:rPr>
          <w:rFonts w:hint="eastAsia"/>
          <w:color w:val="000000" w:themeColor="text1"/>
          <w:sz w:val="32"/>
          <w:szCs w:val="32"/>
          <w:lang w:val="en-US" w:eastAsia="zh-CN"/>
          <w14:textFill>
            <w14:solidFill>
              <w14:schemeClr w14:val="tx1"/>
            </w14:solidFill>
          </w14:textFill>
        </w:rPr>
        <w:t>简单分析即可，但要有&gt;）</w:t>
      </w:r>
    </w:p>
    <w:p w14:paraId="34210E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（要找标准的用户企业来对标准全文做验证，要说明这些企业的规模情况、区域代表情况、行业代表情况，要说明验证后的符合情况，对不符合的地方作了怎样的调整）</w:t>
      </w:r>
    </w:p>
    <w:p w14:paraId="0D2C3954">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与国际、国外同类标准技术内容的对比情况，或者与测试的国外样品、样机的有关数据对比情况</w:t>
      </w:r>
    </w:p>
    <w:p w14:paraId="4E35C8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（要求：如果没有国外相应的标准，就写无。如果有，简单对比）</w:t>
      </w:r>
    </w:p>
    <w:p w14:paraId="45A17A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五、以国际标准为基础的起草情况，以及是否合规引用或者采用国际国外标准，并说明未采用国际标准的原因</w:t>
      </w:r>
    </w:p>
    <w:p w14:paraId="02384C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（要求：</w:t>
      </w:r>
      <w:r>
        <w:rPr>
          <w:rFonts w:hint="default"/>
          <w:color w:val="000000" w:themeColor="text1"/>
          <w:sz w:val="32"/>
          <w:szCs w:val="32"/>
          <w:lang w:val="en-US" w:eastAsia="zh-CN"/>
          <w14:textFill>
            <w14:solidFill>
              <w14:schemeClr w14:val="tx1"/>
            </w14:solidFill>
          </w14:textFill>
        </w:rPr>
        <w:t>以国际标准为基础的起草情况，以及是否合规引用或者采用国际国外标准，并说明未采用国际标准的原因</w:t>
      </w:r>
      <w:r>
        <w:rPr>
          <w:rFonts w:hint="eastAsia"/>
          <w:color w:val="000000" w:themeColor="text1"/>
          <w:sz w:val="32"/>
          <w:szCs w:val="32"/>
          <w:lang w:val="en-US" w:eastAsia="zh-CN"/>
          <w14:textFill>
            <w14:solidFill>
              <w14:schemeClr w14:val="tx1"/>
            </w14:solidFill>
          </w14:textFill>
        </w:rPr>
        <w:t>）</w:t>
      </w:r>
    </w:p>
    <w:p w14:paraId="6F59A7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六、与有关法律、行政法规及相关标准的关系</w:t>
      </w:r>
    </w:p>
    <w:p w14:paraId="349CE8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（要求：标准文本和编制说明中明确提到的引用标准、参考标准，在这里要说明本标准与其关系）</w:t>
      </w:r>
    </w:p>
    <w:p w14:paraId="59BD74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七、重大分歧意见的处理经过和依据</w:t>
      </w:r>
    </w:p>
    <w:p w14:paraId="27A92C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（要求：当标准中技术要求或试验方法存在争议或难以协调时，应在此处加以说明。即使后期已解决，并未对最终报批稿内容产生影响的，也应说明。</w:t>
      </w:r>
    </w:p>
    <w:p w14:paraId="4671CB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如果有，请详细列出分歧意见、处理经过和依据。如无重大分歧，则写“无”）</w:t>
      </w:r>
    </w:p>
    <w:p w14:paraId="6B0CF1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八、涉及专利的有关说明</w:t>
      </w:r>
    </w:p>
    <w:p w14:paraId="0F037E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九、实施国家标准的要求，以及组织措施、技术措施、过渡期和实施日期的建议等措施建议</w:t>
      </w:r>
    </w:p>
    <w:p w14:paraId="2AC533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（要求：</w:t>
      </w:r>
      <w:r>
        <w:rPr>
          <w:rFonts w:hint="default"/>
          <w:color w:val="000000" w:themeColor="text1"/>
          <w:sz w:val="32"/>
          <w:szCs w:val="32"/>
          <w:lang w:val="en-US" w:eastAsia="zh-CN"/>
          <w14:textFill>
            <w14:solidFill>
              <w14:schemeClr w14:val="tx1"/>
            </w14:solidFill>
          </w14:textFill>
        </w:rPr>
        <w:t>实施国家标准的要求，以及组织措施、技术措施、过渡期和实施日期的建议等措施建议</w:t>
      </w:r>
      <w:r>
        <w:rPr>
          <w:rFonts w:hint="eastAsia"/>
          <w:color w:val="000000" w:themeColor="text1"/>
          <w:sz w:val="32"/>
          <w:szCs w:val="32"/>
          <w:lang w:val="en-US" w:eastAsia="zh-CN"/>
          <w14:textFill>
            <w14:solidFill>
              <w14:schemeClr w14:val="tx1"/>
            </w14:solidFill>
          </w14:textFill>
        </w:rPr>
        <w:t>）</w:t>
      </w:r>
    </w:p>
    <w:p w14:paraId="38876F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（实施日期的建议，如：建议发布即实施、建议发布后3个月实施。有些产品、设备标准，涉及到更新换代的，通常会在发布和实施之间留过渡期）</w:t>
      </w:r>
    </w:p>
    <w:p w14:paraId="2EB40B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十、其他应当说明的事项</w:t>
      </w:r>
    </w:p>
    <w:p w14:paraId="47CDB8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（要求：主要说明关于知识产权的情况，项目计划调整的情况。如无上述情况，则写“无”）</w:t>
      </w:r>
      <w:bookmarkStart w:id="7" w:name="_GoBack"/>
      <w:bookmarkEnd w:id="7"/>
    </w:p>
    <w:p w14:paraId="0E93FF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十一、开展公平竞争审查情况</w:t>
      </w:r>
    </w:p>
    <w:p w14:paraId="2E8FD6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要求：应在标准形成征求意见稿后开展公平竞争审查，在此主要说明开展公平竞争审查的情况，对照《公平竞争审查表》审查本标准的主要技术内容是否有限制或者变相限制市场准入和退出、限制商品要素自由流动、影响生产经营成本、影响生产经营行为等内容，如征求意见稿中有可能影响市场竞争的具体内容，则需进行逐项说明，并分析是否存在违反规定的情况，最后给出公平竞争审查结论）</w:t>
      </w:r>
    </w:p>
    <w:p w14:paraId="7D8123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p>
    <w:p w14:paraId="1C5831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B5F0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8A89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08A89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85C32"/>
    <w:multiLevelType w:val="singleLevel"/>
    <w:tmpl w:val="E7B85C3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MzdkMTAwM2Q2ODhiN2FiZmQ4N2RjNWJiNzUwMGMifQ=="/>
    <w:docVar w:name="KSO_WPS_MARK_KEY" w:val="7e7e099f-7847-4c62-8005-385e9a687037"/>
  </w:docVars>
  <w:rsids>
    <w:rsidRoot w:val="3B6644BA"/>
    <w:rsid w:val="03745E72"/>
    <w:rsid w:val="04472600"/>
    <w:rsid w:val="04A54728"/>
    <w:rsid w:val="0A83110A"/>
    <w:rsid w:val="0FD56B4E"/>
    <w:rsid w:val="10EB4F2D"/>
    <w:rsid w:val="14361C53"/>
    <w:rsid w:val="20A53730"/>
    <w:rsid w:val="23B75AD9"/>
    <w:rsid w:val="25435834"/>
    <w:rsid w:val="265C1054"/>
    <w:rsid w:val="29565F0F"/>
    <w:rsid w:val="2C7C65E1"/>
    <w:rsid w:val="2E5D564A"/>
    <w:rsid w:val="2EC42C7A"/>
    <w:rsid w:val="30695CFF"/>
    <w:rsid w:val="331D7A9E"/>
    <w:rsid w:val="33CD1809"/>
    <w:rsid w:val="34E2201F"/>
    <w:rsid w:val="398E7091"/>
    <w:rsid w:val="3B6644BA"/>
    <w:rsid w:val="3E6D0578"/>
    <w:rsid w:val="427D639F"/>
    <w:rsid w:val="44AF4552"/>
    <w:rsid w:val="46461861"/>
    <w:rsid w:val="476B4E24"/>
    <w:rsid w:val="4E913D50"/>
    <w:rsid w:val="4FBD3D43"/>
    <w:rsid w:val="523E1829"/>
    <w:rsid w:val="542159B1"/>
    <w:rsid w:val="55912EAC"/>
    <w:rsid w:val="5A2F44D7"/>
    <w:rsid w:val="5A9776E6"/>
    <w:rsid w:val="63072898"/>
    <w:rsid w:val="74EF6244"/>
    <w:rsid w:val="7554427A"/>
    <w:rsid w:val="7C77261A"/>
    <w:rsid w:val="7CEE1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1827</Words>
  <Characters>1864</Characters>
  <Lines>0</Lines>
  <Paragraphs>0</Paragraphs>
  <TotalTime>0</TotalTime>
  <ScaleCrop>false</ScaleCrop>
  <LinksUpToDate>false</LinksUpToDate>
  <CharactersWithSpaces>1864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2023-04-13T02:30:00Z</dcterms:created>
  <dc:creator>金蕾</dc:creator>
  <cp:lastModifiedBy>Escape_</cp:lastModifiedBy>
  <dcterms:modified xsi:type="dcterms:W3CDTF">2025-05-19T09:32:59Z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A96A79C8FBC142088ED22935C5190750_13</vt:lpwstr>
  </property>
  <property fmtid="{D5CDD505-2E9C-101B-9397-08002B2CF9AE}" pid="4" name="KSOTemplateDocerSaveRecord">
    <vt:lpwstr>eyJoZGlkIjoiNTU2MzdkMTAwM2Q2ODhiN2FiZmQ4N2RjNWJiNzUwMGMiLCJ1c2VySWQiOiI0NTkwMDgyNjAifQ==</vt:lpwstr>
  </property>
</Properties>
</file>